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3F0" w:rsidRPr="002233F0" w:rsidRDefault="002233F0" w:rsidP="002233F0">
      <w:pPr>
        <w:jc w:val="both"/>
        <w:rPr>
          <w:b/>
          <w:sz w:val="36"/>
          <w:szCs w:val="36"/>
        </w:rPr>
      </w:pPr>
      <w:r w:rsidRPr="002233F0">
        <w:rPr>
          <w:b/>
          <w:sz w:val="36"/>
          <w:szCs w:val="36"/>
          <w:lang w:val="sr-Cyrl-BA"/>
        </w:rPr>
        <w:t>Одбор за финансије и буџет</w:t>
      </w:r>
      <w:r w:rsidRPr="002233F0">
        <w:rPr>
          <w:b/>
          <w:sz w:val="36"/>
          <w:szCs w:val="36"/>
        </w:rPr>
        <w:t xml:space="preserve"> </w:t>
      </w:r>
      <w:proofErr w:type="spellStart"/>
      <w:r w:rsidRPr="002233F0">
        <w:rPr>
          <w:b/>
          <w:sz w:val="36"/>
          <w:szCs w:val="36"/>
        </w:rPr>
        <w:t>o</w:t>
      </w:r>
      <w:r w:rsidRPr="002233F0">
        <w:rPr>
          <w:b/>
          <w:sz w:val="36"/>
          <w:szCs w:val="36"/>
        </w:rPr>
        <w:t>држа</w:t>
      </w:r>
      <w:proofErr w:type="spellEnd"/>
      <w:r w:rsidRPr="002233F0">
        <w:rPr>
          <w:b/>
          <w:sz w:val="36"/>
          <w:szCs w:val="36"/>
          <w:lang w:val="sr-Cyrl-BA"/>
        </w:rPr>
        <w:t>о</w:t>
      </w:r>
      <w:r w:rsidRPr="002233F0">
        <w:rPr>
          <w:b/>
          <w:sz w:val="36"/>
          <w:szCs w:val="36"/>
        </w:rPr>
        <w:t xml:space="preserve"> </w:t>
      </w:r>
      <w:proofErr w:type="spellStart"/>
      <w:r w:rsidRPr="002233F0">
        <w:rPr>
          <w:b/>
          <w:sz w:val="36"/>
          <w:szCs w:val="36"/>
        </w:rPr>
        <w:t>стручн</w:t>
      </w:r>
      <w:proofErr w:type="spellEnd"/>
      <w:r w:rsidRPr="002233F0">
        <w:rPr>
          <w:b/>
          <w:sz w:val="36"/>
          <w:szCs w:val="36"/>
          <w:lang w:val="sr-Cyrl-BA"/>
        </w:rPr>
        <w:t>у</w:t>
      </w:r>
      <w:r w:rsidRPr="002233F0">
        <w:rPr>
          <w:b/>
          <w:sz w:val="36"/>
          <w:szCs w:val="36"/>
        </w:rPr>
        <w:t xml:space="preserve"> </w:t>
      </w:r>
      <w:proofErr w:type="spellStart"/>
      <w:r w:rsidRPr="002233F0">
        <w:rPr>
          <w:b/>
          <w:sz w:val="36"/>
          <w:szCs w:val="36"/>
        </w:rPr>
        <w:t>расправ</w:t>
      </w:r>
      <w:proofErr w:type="spellEnd"/>
      <w:r w:rsidRPr="002233F0">
        <w:rPr>
          <w:b/>
          <w:sz w:val="36"/>
          <w:szCs w:val="36"/>
          <w:lang w:val="sr-Cyrl-BA"/>
        </w:rPr>
        <w:t>у</w:t>
      </w:r>
      <w:r w:rsidRPr="002233F0">
        <w:rPr>
          <w:b/>
          <w:sz w:val="36"/>
          <w:szCs w:val="36"/>
        </w:rPr>
        <w:t xml:space="preserve"> о </w:t>
      </w:r>
      <w:proofErr w:type="spellStart"/>
      <w:r w:rsidRPr="002233F0">
        <w:rPr>
          <w:b/>
          <w:sz w:val="36"/>
          <w:szCs w:val="36"/>
        </w:rPr>
        <w:t>Нацрту</w:t>
      </w:r>
      <w:proofErr w:type="spellEnd"/>
      <w:r w:rsidRPr="002233F0">
        <w:rPr>
          <w:b/>
          <w:sz w:val="36"/>
          <w:szCs w:val="36"/>
        </w:rPr>
        <w:t xml:space="preserve"> </w:t>
      </w:r>
      <w:proofErr w:type="spellStart"/>
      <w:r w:rsidRPr="002233F0">
        <w:rPr>
          <w:b/>
          <w:sz w:val="36"/>
          <w:szCs w:val="36"/>
        </w:rPr>
        <w:t>закона</w:t>
      </w:r>
      <w:proofErr w:type="spellEnd"/>
      <w:r w:rsidRPr="002233F0">
        <w:rPr>
          <w:b/>
          <w:sz w:val="36"/>
          <w:szCs w:val="36"/>
        </w:rPr>
        <w:t xml:space="preserve"> о </w:t>
      </w:r>
      <w:proofErr w:type="spellStart"/>
      <w:r w:rsidRPr="002233F0">
        <w:rPr>
          <w:b/>
          <w:sz w:val="36"/>
          <w:szCs w:val="36"/>
        </w:rPr>
        <w:t>измјенама</w:t>
      </w:r>
      <w:proofErr w:type="spellEnd"/>
      <w:r w:rsidRPr="002233F0">
        <w:rPr>
          <w:b/>
          <w:sz w:val="36"/>
          <w:szCs w:val="36"/>
        </w:rPr>
        <w:t xml:space="preserve"> и </w:t>
      </w:r>
      <w:proofErr w:type="spellStart"/>
      <w:r w:rsidRPr="002233F0">
        <w:rPr>
          <w:b/>
          <w:sz w:val="36"/>
          <w:szCs w:val="36"/>
        </w:rPr>
        <w:t>допунама</w:t>
      </w:r>
      <w:proofErr w:type="spellEnd"/>
      <w:r w:rsidRPr="002233F0">
        <w:rPr>
          <w:b/>
          <w:sz w:val="36"/>
          <w:szCs w:val="36"/>
        </w:rPr>
        <w:t xml:space="preserve"> </w:t>
      </w:r>
      <w:proofErr w:type="spellStart"/>
      <w:r w:rsidRPr="002233F0">
        <w:rPr>
          <w:b/>
          <w:sz w:val="36"/>
          <w:szCs w:val="36"/>
        </w:rPr>
        <w:t>Закона</w:t>
      </w:r>
      <w:proofErr w:type="spellEnd"/>
      <w:r w:rsidRPr="002233F0">
        <w:rPr>
          <w:b/>
          <w:sz w:val="36"/>
          <w:szCs w:val="36"/>
        </w:rPr>
        <w:t xml:space="preserve"> о </w:t>
      </w:r>
      <w:proofErr w:type="spellStart"/>
      <w:r w:rsidRPr="002233F0">
        <w:rPr>
          <w:b/>
          <w:sz w:val="36"/>
          <w:szCs w:val="36"/>
        </w:rPr>
        <w:t>унутрашњем</w:t>
      </w:r>
      <w:proofErr w:type="spellEnd"/>
      <w:r w:rsidRPr="002233F0">
        <w:rPr>
          <w:b/>
          <w:sz w:val="36"/>
          <w:szCs w:val="36"/>
        </w:rPr>
        <w:t xml:space="preserve"> </w:t>
      </w:r>
      <w:proofErr w:type="spellStart"/>
      <w:r w:rsidRPr="002233F0">
        <w:rPr>
          <w:b/>
          <w:sz w:val="36"/>
          <w:szCs w:val="36"/>
        </w:rPr>
        <w:t>платном</w:t>
      </w:r>
      <w:proofErr w:type="spellEnd"/>
      <w:r w:rsidRPr="002233F0">
        <w:rPr>
          <w:b/>
          <w:sz w:val="36"/>
          <w:szCs w:val="36"/>
        </w:rPr>
        <w:t xml:space="preserve"> </w:t>
      </w:r>
      <w:proofErr w:type="spellStart"/>
      <w:r w:rsidRPr="002233F0">
        <w:rPr>
          <w:b/>
          <w:sz w:val="36"/>
          <w:szCs w:val="36"/>
        </w:rPr>
        <w:t>промету</w:t>
      </w:r>
      <w:proofErr w:type="spellEnd"/>
    </w:p>
    <w:p w:rsidR="002233F0" w:rsidRDefault="002233F0" w:rsidP="002233F0">
      <w:pPr>
        <w:jc w:val="both"/>
        <w:rPr>
          <w:lang w:val="sr-Cyrl-BA"/>
        </w:rPr>
      </w:pPr>
      <w:r>
        <w:t xml:space="preserve">09.04.2019 </w:t>
      </w:r>
    </w:p>
    <w:p w:rsidR="002233F0" w:rsidRPr="002233F0" w:rsidRDefault="002233F0" w:rsidP="002233F0">
      <w:pPr>
        <w:jc w:val="both"/>
        <w:rPr>
          <w:lang w:val="sr-Cyrl-BA"/>
        </w:rPr>
      </w:pPr>
      <w:r>
        <w:rPr>
          <w:noProof/>
        </w:rPr>
        <w:drawing>
          <wp:inline distT="0" distB="0" distL="0" distR="0" wp14:anchorId="23BC1DAC" wp14:editId="02CB0EE1">
            <wp:extent cx="4145280" cy="2590800"/>
            <wp:effectExtent l="0" t="0" r="7620" b="0"/>
            <wp:docPr id="1" name="Picture 1" descr="https://narodnaskupstinars.net/sites/default/files/styles/flexslider_full/public/upload/slike/vijesti/20190409%202.jpg?itok=Id9-vL9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arodnaskupstinars.net/sites/default/files/styles/flexslider_full/public/upload/slike/vijesti/20190409%202.jpg?itok=Id9-vL9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8637" cy="2592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3F0" w:rsidRDefault="002233F0" w:rsidP="002233F0">
      <w:pPr>
        <w:jc w:val="both"/>
      </w:pPr>
      <w:proofErr w:type="spellStart"/>
      <w:proofErr w:type="gramStart"/>
      <w:r>
        <w:t>Стручна</w:t>
      </w:r>
      <w:proofErr w:type="spellEnd"/>
      <w:r>
        <w:t xml:space="preserve"> </w:t>
      </w:r>
      <w:proofErr w:type="spellStart"/>
      <w:r>
        <w:t>расправа</w:t>
      </w:r>
      <w:proofErr w:type="spellEnd"/>
      <w:r>
        <w:t xml:space="preserve"> о </w:t>
      </w:r>
      <w:proofErr w:type="spellStart"/>
      <w:r>
        <w:t>Нацрту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измјенама</w:t>
      </w:r>
      <w:proofErr w:type="spellEnd"/>
      <w:r>
        <w:t xml:space="preserve"> и </w:t>
      </w:r>
      <w:proofErr w:type="spellStart"/>
      <w:r>
        <w:t>допунама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унутрашњем</w:t>
      </w:r>
      <w:proofErr w:type="spellEnd"/>
      <w:r>
        <w:t xml:space="preserve"> </w:t>
      </w:r>
      <w:proofErr w:type="spellStart"/>
      <w:r>
        <w:t>платном</w:t>
      </w:r>
      <w:proofErr w:type="spellEnd"/>
      <w:r>
        <w:t xml:space="preserve"> </w:t>
      </w:r>
      <w:proofErr w:type="spellStart"/>
      <w:r>
        <w:t>промету</w:t>
      </w:r>
      <w:proofErr w:type="spellEnd"/>
      <w:r>
        <w:t xml:space="preserve">, </w:t>
      </w:r>
      <w:proofErr w:type="spellStart"/>
      <w:r>
        <w:t>чији</w:t>
      </w:r>
      <w:proofErr w:type="spellEnd"/>
      <w:r>
        <w:t xml:space="preserve"> </w:t>
      </w:r>
      <w:proofErr w:type="spellStart"/>
      <w:r>
        <w:t>предлагач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, </w:t>
      </w:r>
      <w:proofErr w:type="spellStart"/>
      <w:r>
        <w:t>одржана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данас</w:t>
      </w:r>
      <w:proofErr w:type="spellEnd"/>
      <w:r>
        <w:t>, 9.</w:t>
      </w:r>
      <w:proofErr w:type="gramEnd"/>
      <w:r>
        <w:t xml:space="preserve"> </w:t>
      </w:r>
      <w:proofErr w:type="spellStart"/>
      <w:proofErr w:type="gramStart"/>
      <w:r>
        <w:t>априла</w:t>
      </w:r>
      <w:proofErr w:type="spellEnd"/>
      <w:proofErr w:type="gramEnd"/>
      <w:r>
        <w:t xml:space="preserve"> 2019.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у </w:t>
      </w:r>
      <w:proofErr w:type="spellStart"/>
      <w:r>
        <w:t>просторијама</w:t>
      </w:r>
      <w:proofErr w:type="spellEnd"/>
      <w:r>
        <w:t xml:space="preserve"> </w:t>
      </w:r>
      <w:proofErr w:type="spellStart"/>
      <w:r>
        <w:t>Народне</w:t>
      </w:r>
      <w:proofErr w:type="spellEnd"/>
      <w:r>
        <w:t xml:space="preserve"> </w:t>
      </w:r>
      <w:proofErr w:type="spellStart"/>
      <w:r>
        <w:t>скупштине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, у </w:t>
      </w:r>
      <w:proofErr w:type="spellStart"/>
      <w:r>
        <w:t>организацији</w:t>
      </w:r>
      <w:proofErr w:type="spellEnd"/>
      <w:r>
        <w:t xml:space="preserve"> </w:t>
      </w:r>
      <w:proofErr w:type="spellStart"/>
      <w:r>
        <w:t>Одбора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финансије</w:t>
      </w:r>
      <w:proofErr w:type="spellEnd"/>
      <w:r>
        <w:t xml:space="preserve"> и </w:t>
      </w:r>
      <w:proofErr w:type="spellStart"/>
      <w:r>
        <w:t>буџет</w:t>
      </w:r>
      <w:proofErr w:type="spellEnd"/>
      <w:r>
        <w:t>.</w:t>
      </w:r>
    </w:p>
    <w:p w:rsidR="002233F0" w:rsidRDefault="002233F0" w:rsidP="002233F0">
      <w:pPr>
        <w:jc w:val="both"/>
      </w:pPr>
      <w:proofErr w:type="spellStart"/>
      <w:proofErr w:type="gramStart"/>
      <w:r>
        <w:t>Потпредсједница</w:t>
      </w:r>
      <w:proofErr w:type="spellEnd"/>
      <w:r>
        <w:t xml:space="preserve"> </w:t>
      </w:r>
      <w:proofErr w:type="spellStart"/>
      <w:r>
        <w:t>Народне</w:t>
      </w:r>
      <w:proofErr w:type="spellEnd"/>
      <w:r>
        <w:t xml:space="preserve"> </w:t>
      </w:r>
      <w:proofErr w:type="spellStart"/>
      <w:r>
        <w:t>скупштине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 и </w:t>
      </w:r>
      <w:proofErr w:type="spellStart"/>
      <w:r>
        <w:t>предсједница</w:t>
      </w:r>
      <w:proofErr w:type="spellEnd"/>
      <w:r>
        <w:t xml:space="preserve"> </w:t>
      </w:r>
      <w:proofErr w:type="spellStart"/>
      <w:r>
        <w:t>Одбора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финансије</w:t>
      </w:r>
      <w:proofErr w:type="spellEnd"/>
      <w:r>
        <w:t xml:space="preserve"> и </w:t>
      </w:r>
      <w:proofErr w:type="spellStart"/>
      <w:r>
        <w:t>буџет</w:t>
      </w:r>
      <w:proofErr w:type="spellEnd"/>
      <w:r>
        <w:t xml:space="preserve"> </w:t>
      </w:r>
      <w:proofErr w:type="spellStart"/>
      <w:r>
        <w:t>Жељка</w:t>
      </w:r>
      <w:proofErr w:type="spellEnd"/>
      <w:r>
        <w:t xml:space="preserve"> </w:t>
      </w:r>
      <w:proofErr w:type="spellStart"/>
      <w:r>
        <w:t>Стојичић</w:t>
      </w:r>
      <w:proofErr w:type="spellEnd"/>
      <w:r>
        <w:t xml:space="preserve"> </w:t>
      </w:r>
      <w:proofErr w:type="spellStart"/>
      <w:r>
        <w:t>истакла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циљ</w:t>
      </w:r>
      <w:proofErr w:type="spellEnd"/>
      <w:r>
        <w:t xml:space="preserve"> </w:t>
      </w:r>
      <w:proofErr w:type="spellStart"/>
      <w:r>
        <w:t>стручне</w:t>
      </w:r>
      <w:proofErr w:type="spellEnd"/>
      <w:r>
        <w:t xml:space="preserve"> </w:t>
      </w:r>
      <w:proofErr w:type="spellStart"/>
      <w:r>
        <w:t>расправе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чланови</w:t>
      </w:r>
      <w:proofErr w:type="spellEnd"/>
      <w:r>
        <w:t xml:space="preserve"> </w:t>
      </w:r>
      <w:proofErr w:type="spellStart"/>
      <w:r>
        <w:t>Одбора</w:t>
      </w:r>
      <w:proofErr w:type="spellEnd"/>
      <w:r>
        <w:t xml:space="preserve"> и </w:t>
      </w:r>
      <w:proofErr w:type="spellStart"/>
      <w:r>
        <w:t>остали</w:t>
      </w:r>
      <w:proofErr w:type="spellEnd"/>
      <w:r>
        <w:t xml:space="preserve"> </w:t>
      </w:r>
      <w:proofErr w:type="spellStart"/>
      <w:r>
        <w:t>народни</w:t>
      </w:r>
      <w:proofErr w:type="spellEnd"/>
      <w:r>
        <w:t xml:space="preserve"> </w:t>
      </w:r>
      <w:proofErr w:type="spellStart"/>
      <w:r>
        <w:t>посланици</w:t>
      </w:r>
      <w:proofErr w:type="spellEnd"/>
      <w:r>
        <w:t xml:space="preserve"> </w:t>
      </w:r>
      <w:proofErr w:type="spellStart"/>
      <w:r>
        <w:t>добију</w:t>
      </w:r>
      <w:proofErr w:type="spellEnd"/>
      <w:r>
        <w:t xml:space="preserve"> </w:t>
      </w:r>
      <w:proofErr w:type="spellStart"/>
      <w:r>
        <w:t>потребне</w:t>
      </w:r>
      <w:proofErr w:type="spellEnd"/>
      <w:r>
        <w:t xml:space="preserve"> </w:t>
      </w:r>
      <w:proofErr w:type="spellStart"/>
      <w:r>
        <w:t>информације</w:t>
      </w:r>
      <w:proofErr w:type="spellEnd"/>
      <w:r>
        <w:t xml:space="preserve">, </w:t>
      </w:r>
      <w:proofErr w:type="spellStart"/>
      <w:r>
        <w:t>стручна</w:t>
      </w:r>
      <w:proofErr w:type="spellEnd"/>
      <w:r>
        <w:t xml:space="preserve"> </w:t>
      </w:r>
      <w:proofErr w:type="spellStart"/>
      <w:r>
        <w:t>мишљења</w:t>
      </w:r>
      <w:proofErr w:type="spellEnd"/>
      <w:r>
        <w:t xml:space="preserve"> и </w:t>
      </w:r>
      <w:proofErr w:type="spellStart"/>
      <w:r>
        <w:t>коментаре</w:t>
      </w:r>
      <w:proofErr w:type="spellEnd"/>
      <w:r>
        <w:t xml:space="preserve"> </w:t>
      </w:r>
      <w:proofErr w:type="spellStart"/>
      <w:r>
        <w:t>стручне</w:t>
      </w:r>
      <w:proofErr w:type="spellEnd"/>
      <w:r>
        <w:t xml:space="preserve"> </w:t>
      </w:r>
      <w:proofErr w:type="spellStart"/>
      <w:r>
        <w:t>јавности</w:t>
      </w:r>
      <w:proofErr w:type="spellEnd"/>
      <w:r>
        <w:t xml:space="preserve"> о </w:t>
      </w:r>
      <w:proofErr w:type="spellStart"/>
      <w:r>
        <w:t>предложеним</w:t>
      </w:r>
      <w:proofErr w:type="spellEnd"/>
      <w:r>
        <w:t xml:space="preserve"> </w:t>
      </w:r>
      <w:proofErr w:type="spellStart"/>
      <w:r>
        <w:t>измјенама</w:t>
      </w:r>
      <w:proofErr w:type="spellEnd"/>
      <w:r>
        <w:t xml:space="preserve"> и </w:t>
      </w:r>
      <w:proofErr w:type="spellStart"/>
      <w:r>
        <w:t>допунама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унутрашњем</w:t>
      </w:r>
      <w:proofErr w:type="spellEnd"/>
      <w:r>
        <w:t xml:space="preserve"> </w:t>
      </w:r>
      <w:proofErr w:type="spellStart"/>
      <w:r>
        <w:t>платном</w:t>
      </w:r>
      <w:proofErr w:type="spellEnd"/>
      <w:r>
        <w:t xml:space="preserve"> </w:t>
      </w:r>
      <w:proofErr w:type="spellStart"/>
      <w:r>
        <w:t>промету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скупштинској</w:t>
      </w:r>
      <w:proofErr w:type="spellEnd"/>
      <w:r>
        <w:t xml:space="preserve"> </w:t>
      </w:r>
      <w:proofErr w:type="spellStart"/>
      <w:r>
        <w:t>процедури</w:t>
      </w:r>
      <w:proofErr w:type="spellEnd"/>
      <w:r>
        <w:t>.</w:t>
      </w:r>
      <w:proofErr w:type="gramEnd"/>
    </w:p>
    <w:p w:rsidR="002233F0" w:rsidRDefault="002233F0" w:rsidP="002233F0">
      <w:pPr>
        <w:jc w:val="both"/>
      </w:pPr>
      <w:proofErr w:type="spellStart"/>
      <w:proofErr w:type="gramStart"/>
      <w:r>
        <w:t>Истакнуто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разлози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</w:t>
      </w:r>
      <w:proofErr w:type="spellStart"/>
      <w:r>
        <w:t>садржани</w:t>
      </w:r>
      <w:proofErr w:type="spellEnd"/>
      <w:r>
        <w:t xml:space="preserve"> у </w:t>
      </w:r>
      <w:proofErr w:type="spellStart"/>
      <w:r>
        <w:t>потреби</w:t>
      </w:r>
      <w:proofErr w:type="spellEnd"/>
      <w:r>
        <w:t xml:space="preserve"> </w:t>
      </w:r>
      <w:proofErr w:type="spellStart"/>
      <w:r>
        <w:t>увођења</w:t>
      </w:r>
      <w:proofErr w:type="spellEnd"/>
      <w:r>
        <w:t xml:space="preserve"> </w:t>
      </w:r>
      <w:proofErr w:type="spellStart"/>
      <w:r>
        <w:t>централизоване</w:t>
      </w:r>
      <w:proofErr w:type="spellEnd"/>
      <w:r>
        <w:t xml:space="preserve"> </w:t>
      </w:r>
      <w:proofErr w:type="spellStart"/>
      <w:r>
        <w:t>базе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 о </w:t>
      </w:r>
      <w:proofErr w:type="spellStart"/>
      <w:r>
        <w:t>рачунима</w:t>
      </w:r>
      <w:proofErr w:type="spellEnd"/>
      <w:r>
        <w:t xml:space="preserve"> </w:t>
      </w:r>
      <w:proofErr w:type="spellStart"/>
      <w:r>
        <w:t>физичких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отворених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овлашћених</w:t>
      </w:r>
      <w:proofErr w:type="spellEnd"/>
      <w:r>
        <w:t xml:space="preserve"> </w:t>
      </w:r>
      <w:proofErr w:type="spellStart"/>
      <w:r>
        <w:t>организација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платни</w:t>
      </w:r>
      <w:proofErr w:type="spellEnd"/>
      <w:r>
        <w:t xml:space="preserve"> </w:t>
      </w:r>
      <w:proofErr w:type="spellStart"/>
      <w:r>
        <w:t>промет</w:t>
      </w:r>
      <w:proofErr w:type="spellEnd"/>
      <w:r>
        <w:t xml:space="preserve"> у </w:t>
      </w:r>
      <w:proofErr w:type="spellStart"/>
      <w:r>
        <w:t>циљу</w:t>
      </w:r>
      <w:proofErr w:type="spellEnd"/>
      <w:r>
        <w:t xml:space="preserve"> </w:t>
      </w:r>
      <w:proofErr w:type="spellStart"/>
      <w:r>
        <w:t>примјене</w:t>
      </w:r>
      <w:proofErr w:type="spellEnd"/>
      <w:r>
        <w:t xml:space="preserve"> </w:t>
      </w:r>
      <w:proofErr w:type="spellStart"/>
      <w:r>
        <w:t>међународних</w:t>
      </w:r>
      <w:proofErr w:type="spellEnd"/>
      <w:r>
        <w:t xml:space="preserve"> </w:t>
      </w:r>
      <w:proofErr w:type="spellStart"/>
      <w:r>
        <w:t>стандарда</w:t>
      </w:r>
      <w:proofErr w:type="spellEnd"/>
      <w:r>
        <w:t xml:space="preserve"> у </w:t>
      </w:r>
      <w:proofErr w:type="spellStart"/>
      <w:r>
        <w:t>борби</w:t>
      </w:r>
      <w:proofErr w:type="spellEnd"/>
      <w:r>
        <w:t xml:space="preserve"> </w:t>
      </w:r>
      <w:proofErr w:type="spellStart"/>
      <w:r>
        <w:t>против</w:t>
      </w:r>
      <w:proofErr w:type="spellEnd"/>
      <w:r>
        <w:t xml:space="preserve"> </w:t>
      </w:r>
      <w:proofErr w:type="spellStart"/>
      <w:r>
        <w:t>прања</w:t>
      </w:r>
      <w:proofErr w:type="spellEnd"/>
      <w:r>
        <w:t xml:space="preserve"> </w:t>
      </w:r>
      <w:proofErr w:type="spellStart"/>
      <w:r>
        <w:t>новца</w:t>
      </w:r>
      <w:proofErr w:type="spellEnd"/>
      <w:r>
        <w:t xml:space="preserve"> и </w:t>
      </w:r>
      <w:proofErr w:type="spellStart"/>
      <w:r>
        <w:t>финансирања</w:t>
      </w:r>
      <w:proofErr w:type="spellEnd"/>
      <w:r>
        <w:t xml:space="preserve"> </w:t>
      </w:r>
      <w:proofErr w:type="spellStart"/>
      <w:r>
        <w:t>тероризма</w:t>
      </w:r>
      <w:proofErr w:type="spellEnd"/>
      <w:r>
        <w:t>.</w:t>
      </w:r>
      <w:proofErr w:type="gramEnd"/>
    </w:p>
    <w:p w:rsidR="002233F0" w:rsidRDefault="002233F0" w:rsidP="002233F0">
      <w:pPr>
        <w:jc w:val="both"/>
      </w:pPr>
      <w:bookmarkStart w:id="0" w:name="_GoBack"/>
      <w:bookmarkEnd w:id="0"/>
      <w:r>
        <w:rPr>
          <w:lang w:val="sr-Cyrl-BA"/>
        </w:rPr>
        <w:t>О</w:t>
      </w:r>
      <w:proofErr w:type="spellStart"/>
      <w:r>
        <w:t>вим</w:t>
      </w:r>
      <w:proofErr w:type="spellEnd"/>
      <w:r>
        <w:t xml:space="preserve"> </w:t>
      </w:r>
      <w:proofErr w:type="spellStart"/>
      <w:r>
        <w:t>нацртом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</w:t>
      </w:r>
      <w:proofErr w:type="spellStart"/>
      <w:r>
        <w:t>успоставља</w:t>
      </w:r>
      <w:proofErr w:type="spellEnd"/>
      <w:r>
        <w:rPr>
          <w:lang w:val="sr-Cyrl-BA"/>
        </w:rPr>
        <w:t xml:space="preserve"> се</w:t>
      </w:r>
      <w:r>
        <w:t xml:space="preserve"> </w:t>
      </w:r>
      <w:proofErr w:type="spellStart"/>
      <w:r>
        <w:t>Регистар</w:t>
      </w:r>
      <w:proofErr w:type="spellEnd"/>
      <w:r>
        <w:t xml:space="preserve"> </w:t>
      </w:r>
      <w:proofErr w:type="spellStart"/>
      <w:r>
        <w:t>рачуна</w:t>
      </w:r>
      <w:proofErr w:type="spellEnd"/>
      <w:r>
        <w:t xml:space="preserve"> </w:t>
      </w:r>
      <w:proofErr w:type="spellStart"/>
      <w:r>
        <w:t>физичких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отворених</w:t>
      </w:r>
      <w:proofErr w:type="spellEnd"/>
      <w:r>
        <w:t xml:space="preserve"> у </w:t>
      </w:r>
      <w:proofErr w:type="spellStart"/>
      <w:r>
        <w:t>овлашћеним</w:t>
      </w:r>
      <w:proofErr w:type="spellEnd"/>
      <w:r>
        <w:t xml:space="preserve"> </w:t>
      </w:r>
      <w:proofErr w:type="spellStart"/>
      <w:r>
        <w:t>организацијама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води</w:t>
      </w:r>
      <w:proofErr w:type="spellEnd"/>
      <w:r>
        <w:t xml:space="preserve"> </w:t>
      </w:r>
      <w:proofErr w:type="spellStart"/>
      <w:r>
        <w:t>Агенција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посредничке</w:t>
      </w:r>
      <w:proofErr w:type="spellEnd"/>
      <w:r>
        <w:t xml:space="preserve">, </w:t>
      </w:r>
      <w:proofErr w:type="spellStart"/>
      <w:r>
        <w:t>информатичке</w:t>
      </w:r>
      <w:proofErr w:type="spellEnd"/>
      <w:r>
        <w:t xml:space="preserve"> и </w:t>
      </w:r>
      <w:proofErr w:type="spellStart"/>
      <w:r>
        <w:t>финансијске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 </w:t>
      </w:r>
      <w:proofErr w:type="spellStart"/>
      <w:r>
        <w:t>Лука</w:t>
      </w:r>
      <w:proofErr w:type="spellEnd"/>
      <w:r>
        <w:t xml:space="preserve"> (АПИФ). </w:t>
      </w:r>
      <w:proofErr w:type="spellStart"/>
      <w:r>
        <w:t>Регистар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електронска</w:t>
      </w:r>
      <w:proofErr w:type="spellEnd"/>
      <w:r>
        <w:t xml:space="preserve"> </w:t>
      </w:r>
      <w:proofErr w:type="spellStart"/>
      <w:r>
        <w:t>база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садржи</w:t>
      </w:r>
      <w:proofErr w:type="spellEnd"/>
      <w:r>
        <w:t xml:space="preserve"> </w:t>
      </w:r>
      <w:proofErr w:type="spellStart"/>
      <w:r>
        <w:t>рачуне</w:t>
      </w:r>
      <w:proofErr w:type="spellEnd"/>
      <w:r>
        <w:t xml:space="preserve"> и </w:t>
      </w:r>
      <w:proofErr w:type="spellStart"/>
      <w:r>
        <w:t>податке</w:t>
      </w:r>
      <w:proofErr w:type="spellEnd"/>
      <w:r>
        <w:t xml:space="preserve"> о </w:t>
      </w:r>
      <w:proofErr w:type="spellStart"/>
      <w:r>
        <w:t>физичким</w:t>
      </w:r>
      <w:proofErr w:type="spellEnd"/>
      <w:r>
        <w:t xml:space="preserve"> </w:t>
      </w:r>
      <w:proofErr w:type="spellStart"/>
      <w:r>
        <w:t>лицима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овлашћене</w:t>
      </w:r>
      <w:proofErr w:type="spellEnd"/>
      <w:r>
        <w:t xml:space="preserve"> </w:t>
      </w:r>
      <w:proofErr w:type="spellStart"/>
      <w:r>
        <w:t>орга</w:t>
      </w:r>
      <w:r>
        <w:t>низације</w:t>
      </w:r>
      <w:proofErr w:type="spellEnd"/>
      <w:r>
        <w:t xml:space="preserve"> </w:t>
      </w:r>
      <w:proofErr w:type="spellStart"/>
      <w:r>
        <w:t>достављају</w:t>
      </w:r>
      <w:proofErr w:type="spellEnd"/>
      <w:r>
        <w:t xml:space="preserve"> у </w:t>
      </w:r>
      <w:proofErr w:type="spellStart"/>
      <w:r>
        <w:t>Регистар.</w:t>
      </w:r>
      <w:proofErr w:type="spellEnd"/>
      <w:r>
        <w:rPr>
          <w:lang w:val="sr-Cyrl-BA"/>
        </w:rPr>
        <w:t xml:space="preserve"> </w:t>
      </w:r>
      <w:proofErr w:type="spellStart"/>
      <w:r>
        <w:t>Циљ</w:t>
      </w:r>
      <w:proofErr w:type="spellEnd"/>
      <w:r>
        <w:t xml:space="preserve"> </w:t>
      </w:r>
      <w:proofErr w:type="spellStart"/>
      <w:r>
        <w:t>успостављања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регистра</w:t>
      </w:r>
      <w:proofErr w:type="spellEnd"/>
      <w:r>
        <w:t xml:space="preserve">, </w:t>
      </w:r>
      <w:proofErr w:type="spellStart"/>
      <w:r>
        <w:t>речено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расправе</w:t>
      </w:r>
      <w:proofErr w:type="spellEnd"/>
      <w:r>
        <w:t xml:space="preserve">, </w:t>
      </w:r>
      <w:proofErr w:type="spellStart"/>
      <w:r>
        <w:t>је</w:t>
      </w:r>
      <w:proofErr w:type="spellEnd"/>
      <w:r>
        <w:t xml:space="preserve"> </w:t>
      </w:r>
      <w:proofErr w:type="spellStart"/>
      <w:r>
        <w:lastRenderedPageBreak/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омогући</w:t>
      </w:r>
      <w:proofErr w:type="spellEnd"/>
      <w:r>
        <w:t xml:space="preserve"> </w:t>
      </w:r>
      <w:proofErr w:type="spellStart"/>
      <w:r>
        <w:t>бржа</w:t>
      </w:r>
      <w:proofErr w:type="spellEnd"/>
      <w:r>
        <w:t xml:space="preserve"> </w:t>
      </w:r>
      <w:proofErr w:type="spellStart"/>
      <w:r>
        <w:t>идентификацију</w:t>
      </w:r>
      <w:proofErr w:type="spellEnd"/>
      <w:r>
        <w:t xml:space="preserve"> </w:t>
      </w:r>
      <w:proofErr w:type="spellStart"/>
      <w:r>
        <w:t>рачуна</w:t>
      </w:r>
      <w:proofErr w:type="spellEnd"/>
      <w:r>
        <w:t xml:space="preserve"> </w:t>
      </w:r>
      <w:proofErr w:type="spellStart"/>
      <w:r>
        <w:t>дужника</w:t>
      </w:r>
      <w:proofErr w:type="spellEnd"/>
      <w:r>
        <w:t xml:space="preserve"> у </w:t>
      </w:r>
      <w:proofErr w:type="spellStart"/>
      <w:r>
        <w:t>пореском</w:t>
      </w:r>
      <w:proofErr w:type="spellEnd"/>
      <w:r>
        <w:t xml:space="preserve">, </w:t>
      </w:r>
      <w:proofErr w:type="spellStart"/>
      <w:r>
        <w:t>судском</w:t>
      </w:r>
      <w:proofErr w:type="spellEnd"/>
      <w:r>
        <w:t xml:space="preserve">, </w:t>
      </w:r>
      <w:proofErr w:type="spellStart"/>
      <w:r>
        <w:t>извршном</w:t>
      </w:r>
      <w:proofErr w:type="spellEnd"/>
      <w:r>
        <w:t xml:space="preserve">, </w:t>
      </w:r>
      <w:proofErr w:type="spellStart"/>
      <w:r>
        <w:t>оставинском</w:t>
      </w:r>
      <w:proofErr w:type="spellEnd"/>
      <w:r>
        <w:t xml:space="preserve"> и </w:t>
      </w:r>
      <w:proofErr w:type="spellStart"/>
      <w:r>
        <w:t>сличним</w:t>
      </w:r>
      <w:proofErr w:type="spellEnd"/>
      <w:r>
        <w:t xml:space="preserve"> </w:t>
      </w:r>
      <w:proofErr w:type="spellStart"/>
      <w:r>
        <w:t>поступцима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у </w:t>
      </w:r>
      <w:proofErr w:type="spellStart"/>
      <w:r>
        <w:t>поступцима</w:t>
      </w:r>
      <w:proofErr w:type="spellEnd"/>
      <w:r>
        <w:t xml:space="preserve"> </w:t>
      </w:r>
      <w:proofErr w:type="spellStart"/>
      <w:r>
        <w:t>спречавања</w:t>
      </w:r>
      <w:proofErr w:type="spellEnd"/>
      <w:r>
        <w:t xml:space="preserve"> </w:t>
      </w:r>
      <w:proofErr w:type="spellStart"/>
      <w:r>
        <w:t>прања</w:t>
      </w:r>
      <w:proofErr w:type="spellEnd"/>
      <w:r>
        <w:t xml:space="preserve"> </w:t>
      </w:r>
      <w:proofErr w:type="spellStart"/>
      <w:r>
        <w:t>новца</w:t>
      </w:r>
      <w:proofErr w:type="spellEnd"/>
      <w:r>
        <w:t xml:space="preserve"> и </w:t>
      </w:r>
      <w:proofErr w:type="spellStart"/>
      <w:r>
        <w:t>финансирања</w:t>
      </w:r>
      <w:proofErr w:type="spellEnd"/>
      <w:r>
        <w:t xml:space="preserve"> </w:t>
      </w:r>
      <w:proofErr w:type="spellStart"/>
      <w:r>
        <w:t>терористичких</w:t>
      </w:r>
      <w:proofErr w:type="spellEnd"/>
      <w:r>
        <w:t xml:space="preserve"> </w:t>
      </w:r>
      <w:proofErr w:type="spellStart"/>
      <w:r>
        <w:t>активности</w:t>
      </w:r>
      <w:proofErr w:type="spellEnd"/>
      <w:r>
        <w:t>.</w:t>
      </w:r>
    </w:p>
    <w:p w:rsidR="00EC4BF0" w:rsidRDefault="002233F0" w:rsidP="002233F0">
      <w:pPr>
        <w:jc w:val="both"/>
      </w:pPr>
      <w:r>
        <w:t xml:space="preserve">У </w:t>
      </w:r>
      <w:proofErr w:type="spellStart"/>
      <w:r>
        <w:t>стручној</w:t>
      </w:r>
      <w:proofErr w:type="spellEnd"/>
      <w:r>
        <w:t xml:space="preserve"> </w:t>
      </w:r>
      <w:proofErr w:type="spellStart"/>
      <w:r>
        <w:t>расправи</w:t>
      </w:r>
      <w:proofErr w:type="spellEnd"/>
      <w:r>
        <w:t xml:space="preserve"> </w:t>
      </w:r>
      <w:proofErr w:type="spellStart"/>
      <w:r>
        <w:t>учествовали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чланови</w:t>
      </w:r>
      <w:proofErr w:type="spellEnd"/>
      <w:r>
        <w:t xml:space="preserve"> </w:t>
      </w:r>
      <w:proofErr w:type="spellStart"/>
      <w:r>
        <w:t>Одбора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финансије</w:t>
      </w:r>
      <w:proofErr w:type="spellEnd"/>
      <w:r>
        <w:t xml:space="preserve"> и </w:t>
      </w:r>
      <w:proofErr w:type="spellStart"/>
      <w:r>
        <w:t>буџет</w:t>
      </w:r>
      <w:proofErr w:type="spellEnd"/>
      <w:r>
        <w:t xml:space="preserve">, </w:t>
      </w:r>
      <w:proofErr w:type="spellStart"/>
      <w:r>
        <w:t>Републичког</w:t>
      </w:r>
      <w:proofErr w:type="spellEnd"/>
      <w:r>
        <w:t xml:space="preserve"> </w:t>
      </w:r>
      <w:proofErr w:type="spellStart"/>
      <w:r>
        <w:t>секретаријата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законодавство</w:t>
      </w:r>
      <w:proofErr w:type="spellEnd"/>
      <w:r>
        <w:t xml:space="preserve">, </w:t>
      </w:r>
      <w:proofErr w:type="spellStart"/>
      <w:r>
        <w:t>Агенције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банкарство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, </w:t>
      </w:r>
      <w:proofErr w:type="spellStart"/>
      <w:r>
        <w:t>Агенције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посредничке</w:t>
      </w:r>
      <w:proofErr w:type="spellEnd"/>
      <w:r>
        <w:t xml:space="preserve">, </w:t>
      </w:r>
      <w:proofErr w:type="spellStart"/>
      <w:r>
        <w:t>информатичке</w:t>
      </w:r>
      <w:proofErr w:type="spellEnd"/>
      <w:r>
        <w:t xml:space="preserve"> и </w:t>
      </w:r>
      <w:proofErr w:type="spellStart"/>
      <w:r>
        <w:t>финансијске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(АПИФ), </w:t>
      </w:r>
      <w:proofErr w:type="spellStart"/>
      <w:r>
        <w:t>Пореске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, </w:t>
      </w:r>
      <w:proofErr w:type="spellStart"/>
      <w:r>
        <w:t>Привредне</w:t>
      </w:r>
      <w:proofErr w:type="spellEnd"/>
      <w:r>
        <w:t xml:space="preserve"> </w:t>
      </w:r>
      <w:proofErr w:type="spellStart"/>
      <w:r>
        <w:t>коморе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, </w:t>
      </w:r>
      <w:proofErr w:type="spellStart"/>
      <w:r>
        <w:t>Адвокатске</w:t>
      </w:r>
      <w:proofErr w:type="spellEnd"/>
      <w:r>
        <w:t xml:space="preserve"> </w:t>
      </w:r>
      <w:proofErr w:type="spellStart"/>
      <w:r>
        <w:t>коморе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>, „</w:t>
      </w:r>
      <w:proofErr w:type="spellStart"/>
      <w:r>
        <w:t>Пошта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“,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представници</w:t>
      </w:r>
      <w:proofErr w:type="spellEnd"/>
      <w:r>
        <w:t xml:space="preserve"> </w:t>
      </w:r>
      <w:proofErr w:type="spellStart"/>
      <w:r>
        <w:t>банака</w:t>
      </w:r>
      <w:proofErr w:type="spellEnd"/>
      <w:r>
        <w:t xml:space="preserve"> и </w:t>
      </w:r>
      <w:proofErr w:type="spellStart"/>
      <w:r>
        <w:t>Удружења</w:t>
      </w:r>
      <w:proofErr w:type="spellEnd"/>
      <w:r>
        <w:t xml:space="preserve"> </w:t>
      </w:r>
      <w:proofErr w:type="spellStart"/>
      <w:r>
        <w:t>банака</w:t>
      </w:r>
      <w:proofErr w:type="spellEnd"/>
      <w:r>
        <w:t xml:space="preserve"> у </w:t>
      </w:r>
      <w:proofErr w:type="spellStart"/>
      <w:r>
        <w:t>БиХ</w:t>
      </w:r>
      <w:proofErr w:type="spellEnd"/>
      <w:r>
        <w:t>.</w:t>
      </w:r>
    </w:p>
    <w:sectPr w:rsidR="00EC4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3F0"/>
    <w:rsid w:val="002233F0"/>
    <w:rsid w:val="00EC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3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3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IgorSekulic</dc:creator>
  <cp:lastModifiedBy>IgorSekulic</cp:lastModifiedBy>
  <cp:revision>1</cp:revision>
  <dcterms:created xsi:type="dcterms:W3CDTF">2020-06-22T13:52:00Z</dcterms:created>
  <dcterms:modified xsi:type="dcterms:W3CDTF">2020-06-22T13:57:00Z</dcterms:modified>
</cp:coreProperties>
</file>